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6C2" w:rsidRPr="00B236C2" w:rsidRDefault="00B236C2" w:rsidP="00B236C2">
      <w:pPr>
        <w:keepNext/>
        <w:keepLines/>
        <w:spacing w:before="480" w:after="0"/>
        <w:outlineLvl w:val="0"/>
        <w:rPr>
          <w:rFonts w:ascii="Calibri Light" w:eastAsia="Times New Roman" w:hAnsi="Calibri Light"/>
          <w:b/>
          <w:bCs/>
          <w:color w:val="2F5496"/>
          <w:sz w:val="28"/>
          <w:szCs w:val="28"/>
        </w:rPr>
      </w:pPr>
    </w:p>
    <w:p w:rsidR="00B236C2" w:rsidRPr="00B236C2" w:rsidRDefault="00B236C2" w:rsidP="00B236C2">
      <w:pP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 w:rsidRPr="00B236C2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236C2">
        <w:rPr>
          <w:lang w:val="uk-UA"/>
        </w:rPr>
        <w:t xml:space="preserve">                                      </w:t>
      </w:r>
    </w:p>
    <w:p w:rsidR="00B236C2" w:rsidRPr="00B236C2" w:rsidRDefault="00B236C2" w:rsidP="00B236C2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B236C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:rsidR="00B236C2" w:rsidRPr="00B236C2" w:rsidRDefault="00B236C2" w:rsidP="00B236C2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36C2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B236C2" w:rsidRPr="00B236C2" w:rsidRDefault="00B236C2" w:rsidP="00B236C2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236C2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B236C2" w:rsidRPr="00B236C2" w:rsidRDefault="00B236C2" w:rsidP="00B236C2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236C2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B236C2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B236C2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B236C2" w:rsidRPr="00B236C2" w:rsidRDefault="00B236C2" w:rsidP="00B236C2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B236C2">
        <w:rPr>
          <w:rFonts w:ascii="Times New Roman" w:hAnsi="Times New Roman"/>
          <w:bCs/>
          <w:lang w:val="uk-UA"/>
        </w:rPr>
        <w:t>м. Малин</w:t>
      </w:r>
    </w:p>
    <w:p w:rsidR="00B236C2" w:rsidRPr="00B236C2" w:rsidRDefault="00F57441" w:rsidP="00B236C2">
      <w:pPr>
        <w:tabs>
          <w:tab w:val="left" w:pos="2985"/>
        </w:tabs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>28.08.2025</w:t>
      </w:r>
      <w:bookmarkStart w:id="0" w:name="_GoBack"/>
      <w:bookmarkEnd w:id="0"/>
      <w:r w:rsidR="00B236C2" w:rsidRPr="00B236C2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  </w:t>
      </w:r>
      <w:r w:rsidR="00B236C2" w:rsidRPr="00B236C2">
        <w:rPr>
          <w:rFonts w:ascii="Times New Roman" w:eastAsia="Times New Roman" w:hAnsi="Times New Roman"/>
          <w:bCs/>
          <w:kern w:val="2"/>
          <w:sz w:val="28"/>
          <w:szCs w:val="28"/>
        </w:rPr>
        <w:t xml:space="preserve"> №</w:t>
      </w: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350</w:t>
      </w:r>
    </w:p>
    <w:p w:rsidR="0087545D" w:rsidRDefault="00B236C2" w:rsidP="0087545D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</w:t>
      </w:r>
      <w:r w:rsidR="00FB5B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влаштування дитини </w:t>
      </w:r>
    </w:p>
    <w:p w:rsidR="00B236C2" w:rsidRPr="00B236C2" w:rsidRDefault="0087545D" w:rsidP="0087545D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</w:p>
    <w:p w:rsidR="00FB5B68" w:rsidRDefault="0075763D" w:rsidP="00B236C2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сім’ю</w:t>
      </w:r>
      <w:r w:rsidR="00B236C2"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</w:t>
      </w:r>
    </w:p>
    <w:p w:rsidR="00B236C2" w:rsidRPr="00B236C2" w:rsidRDefault="00B236C2" w:rsidP="00B236C2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вихователя </w:t>
      </w:r>
    </w:p>
    <w:p w:rsidR="00B236C2" w:rsidRPr="00B236C2" w:rsidRDefault="00B236C2" w:rsidP="00B236C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B236C2" w:rsidRPr="00B236C2" w:rsidRDefault="00B236C2" w:rsidP="00B236C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  <w:t>Керуючись статтею 34 Закону України «Про місцеве самоврядування</w:t>
      </w:r>
      <w:r w:rsidR="002663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 Україні», відповідно до стат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ей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рішення виконавчого комітету міської ради від 20.06.2024  №321  «Про запровадження послуги з патронату над дитиною у  Малинській міській територіальній громаді»</w:t>
      </w:r>
      <w:r w:rsidRPr="00B236C2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враховуючи рекомендації комісії з питань захисту прав дитини від </w:t>
      </w:r>
      <w:r w:rsidR="00FB5B68">
        <w:rPr>
          <w:rFonts w:ascii="Times New Roman" w:eastAsia="Times New Roman" w:hAnsi="Times New Roman"/>
          <w:sz w:val="28"/>
          <w:szCs w:val="28"/>
          <w:lang w:val="uk-UA" w:eastAsia="ru-RU"/>
        </w:rPr>
        <w:t>22</w:t>
      </w:r>
      <w:r w:rsidRPr="00B236C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.08.2025 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№</w:t>
      </w:r>
      <w:r w:rsidR="00FB5B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20</w:t>
      </w:r>
      <w:r w:rsidRPr="00B236C2">
        <w:rPr>
          <w:rFonts w:ascii="Times New Roman" w:eastAsia="Times New Roman" w:hAnsi="Times New Roman"/>
          <w:sz w:val="28"/>
          <w:szCs w:val="28"/>
          <w:lang w:val="uk-UA" w:eastAsia="ru-RU"/>
        </w:rPr>
        <w:t>, виконавчий комітет міської ради</w:t>
      </w:r>
    </w:p>
    <w:p w:rsidR="00B236C2" w:rsidRPr="00B236C2" w:rsidRDefault="00B236C2" w:rsidP="00B236C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B236C2" w:rsidRPr="00B236C2" w:rsidRDefault="00B236C2" w:rsidP="00B236C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236C2"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B236C2" w:rsidRPr="00B236C2" w:rsidRDefault="00B236C2" w:rsidP="00B236C2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B236C2" w:rsidRPr="00B236C2" w:rsidRDefault="00B236C2" w:rsidP="00B236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</w:t>
      </w:r>
      <w:r w:rsidR="000755B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Влаштувати з 22.08.2025 по 22.11</w:t>
      </w:r>
      <w:r w:rsidR="00FB5B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.2025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B5B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малолітнього </w:t>
      </w:r>
      <w:r w:rsidR="0087545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FB5B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87545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FB5B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FB5B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FB5B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., який перебуває у складних життєвих обставинах, 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сім’</w:t>
      </w:r>
      <w:r w:rsidR="00FB5B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ю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  <w:r w:rsidR="0087545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(далі – патронатний вихователь), яка проживає за адресою</w:t>
      </w:r>
      <w:r w:rsidR="0087545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 w:rsidR="00B236C2" w:rsidRPr="00B236C2" w:rsidRDefault="00B236C2" w:rsidP="00B236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дитиною між виконавчим комітетом міської ради, законним представником та патронатним вихователем.</w:t>
      </w:r>
    </w:p>
    <w:p w:rsidR="00B236C2" w:rsidRPr="00B236C2" w:rsidRDefault="00B236C2" w:rsidP="00B236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(</w:t>
      </w:r>
      <w:r w:rsidR="009E0BA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Анастасії НАКОНЕЧНІЙ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) підготувати договір про патронат над дитиною, здійснювати контроль за його виконанням, умовами утримання та виховання дитини </w:t>
      </w:r>
      <w:r w:rsidR="00E44A4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E44A4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75763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75763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75763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., забезпеченням його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прав та інтересів у сім’ї патронатного вихователя.</w:t>
      </w:r>
    </w:p>
    <w:p w:rsidR="00B236C2" w:rsidRPr="00B236C2" w:rsidRDefault="00B236C2" w:rsidP="00B236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 КНП «Малинський центр первинної медико-санітарної допомоги» (Олександр АНДРІЙЦЕВ)  та КНП «Малинська міська лікарня» Малинської міської ради (Лілія БОНДАР) у разі потреби забезпечити надання стаціонарної та амбулаторної медичної допомоги дитині </w:t>
      </w:r>
      <w:r w:rsidR="00E44A4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E44A4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B236C2" w:rsidRPr="00B236C2" w:rsidRDefault="00B236C2" w:rsidP="00B236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5. </w:t>
      </w:r>
      <w:proofErr w:type="spellStart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</w:t>
      </w:r>
      <w:proofErr w:type="spellEnd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міському центру соціальних служб (Тетяна КУРГАНСЬКА) здійснювати соціальний супровід сім’ї дитини </w:t>
      </w:r>
      <w:r w:rsidR="00E44A4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D5484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E44A4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Pr="00B236C2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метою подолання складних життєвих обставин.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6. </w:t>
      </w:r>
      <w:r w:rsidR="007252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Рекомендувати </w:t>
      </w:r>
      <w:r w:rsidR="00EB0052" w:rsidRPr="00EB005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Головному управлінню Пенсійного фонду України в Житомирській області (Іван ЗАІНЧКОВСЬКИЙ)</w:t>
      </w:r>
      <w:r w:rsidR="00EB005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здійснювати у встановленому законодавством порядку нарахування та виплату соціаль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ної допомоги на утримання 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ини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44A42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D5484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E44A42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B236C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650F96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650F9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.,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дитини;</w:t>
      </w:r>
    </w:p>
    <w:p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7.2 нести відповідальність за життя, здоров’я, фізичний і психологічний розвиток дитини;</w:t>
      </w:r>
    </w:p>
    <w:p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:rsidR="00D21090" w:rsidRDefault="00D21090" w:rsidP="00D21090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8. Контроль за виконанням цього рішення покласти на заступника міського голови Віталія ЛУКАШЕНКА.</w:t>
      </w:r>
    </w:p>
    <w:p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:rsidR="00D21090" w:rsidRPr="00883F44" w:rsidRDefault="003F4E05" w:rsidP="00883F44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  </w:t>
      </w:r>
      <w:r w:rsidR="00D2109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Міський голова                                                                Олександр СИТАЙЛО</w:t>
      </w:r>
    </w:p>
    <w:p w:rsidR="00353169" w:rsidRPr="00353169" w:rsidRDefault="00353169" w:rsidP="00353169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bCs/>
          <w:iCs/>
          <w:kern w:val="2"/>
          <w:sz w:val="24"/>
          <w:szCs w:val="24"/>
        </w:rPr>
      </w:pPr>
      <w:proofErr w:type="spellStart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>Віталій</w:t>
      </w:r>
      <w:proofErr w:type="spellEnd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 xml:space="preserve"> ЛУКАШЕНКО</w:t>
      </w:r>
    </w:p>
    <w:p w:rsidR="00353169" w:rsidRPr="00353169" w:rsidRDefault="00353169" w:rsidP="00353169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proofErr w:type="spellStart"/>
      <w:r w:rsidRPr="00353169">
        <w:rPr>
          <w:rFonts w:ascii="Times New Roman" w:hAnsi="Times New Roman"/>
          <w:kern w:val="2"/>
          <w:sz w:val="24"/>
          <w:szCs w:val="24"/>
        </w:rPr>
        <w:t>Ігор</w:t>
      </w:r>
      <w:proofErr w:type="spellEnd"/>
      <w:r w:rsidRPr="00353169">
        <w:rPr>
          <w:rFonts w:ascii="Times New Roman" w:hAnsi="Times New Roman"/>
          <w:kern w:val="2"/>
          <w:sz w:val="24"/>
          <w:szCs w:val="24"/>
        </w:rPr>
        <w:t xml:space="preserve"> МАЛЕГУС</w:t>
      </w:r>
    </w:p>
    <w:p w:rsidR="00353169" w:rsidRPr="00353169" w:rsidRDefault="00353169" w:rsidP="00353169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r w:rsidRPr="00353169">
        <w:rPr>
          <w:rFonts w:ascii="Times New Roman" w:hAnsi="Times New Roman"/>
          <w:kern w:val="2"/>
          <w:sz w:val="24"/>
          <w:szCs w:val="24"/>
        </w:rPr>
        <w:t>Олександр ПАРШАКОВ</w:t>
      </w:r>
    </w:p>
    <w:p w:rsidR="00D21090" w:rsidRDefault="00650F96" w:rsidP="00353169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4"/>
          <w:szCs w:val="24"/>
          <w:lang w:val="uk-UA"/>
        </w:rPr>
        <w:t xml:space="preserve">Анастасія НАКОНЕЧНА </w:t>
      </w:r>
    </w:p>
    <w:p w:rsidR="00D21090" w:rsidRPr="007A1C2E" w:rsidRDefault="00D21090" w:rsidP="00D21090">
      <w:pPr>
        <w:rPr>
          <w:lang w:val="uk-UA"/>
        </w:rPr>
      </w:pPr>
    </w:p>
    <w:p w:rsidR="00D21090" w:rsidRDefault="00D21090" w:rsidP="00D21090"/>
    <w:p w:rsidR="00FC2401" w:rsidRDefault="00FC2401"/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2401"/>
    <w:rsid w:val="000246BF"/>
    <w:rsid w:val="000409FD"/>
    <w:rsid w:val="000755B2"/>
    <w:rsid w:val="000B6F07"/>
    <w:rsid w:val="000C0F56"/>
    <w:rsid w:val="000F21E5"/>
    <w:rsid w:val="001C04DA"/>
    <w:rsid w:val="001F7EA9"/>
    <w:rsid w:val="00244A34"/>
    <w:rsid w:val="002663FD"/>
    <w:rsid w:val="002A29E2"/>
    <w:rsid w:val="002B0C4B"/>
    <w:rsid w:val="002B7BF8"/>
    <w:rsid w:val="002C0BAB"/>
    <w:rsid w:val="002C1022"/>
    <w:rsid w:val="002E58E2"/>
    <w:rsid w:val="00324491"/>
    <w:rsid w:val="00346FBA"/>
    <w:rsid w:val="00353169"/>
    <w:rsid w:val="00353BAF"/>
    <w:rsid w:val="00380BEC"/>
    <w:rsid w:val="003F4E05"/>
    <w:rsid w:val="004847D7"/>
    <w:rsid w:val="004C0151"/>
    <w:rsid w:val="004D7291"/>
    <w:rsid w:val="004E0B99"/>
    <w:rsid w:val="005257AF"/>
    <w:rsid w:val="00650F96"/>
    <w:rsid w:val="006601C8"/>
    <w:rsid w:val="0070195B"/>
    <w:rsid w:val="0071777C"/>
    <w:rsid w:val="00725279"/>
    <w:rsid w:val="00750243"/>
    <w:rsid w:val="0075763D"/>
    <w:rsid w:val="0077239C"/>
    <w:rsid w:val="007C57E6"/>
    <w:rsid w:val="0087545D"/>
    <w:rsid w:val="00883F44"/>
    <w:rsid w:val="00895BB5"/>
    <w:rsid w:val="008A0C9A"/>
    <w:rsid w:val="008F3DD8"/>
    <w:rsid w:val="00940559"/>
    <w:rsid w:val="009E0BA2"/>
    <w:rsid w:val="009E4B51"/>
    <w:rsid w:val="00A4227E"/>
    <w:rsid w:val="00A5104F"/>
    <w:rsid w:val="00B10635"/>
    <w:rsid w:val="00B15421"/>
    <w:rsid w:val="00B2167A"/>
    <w:rsid w:val="00B236C2"/>
    <w:rsid w:val="00BB0529"/>
    <w:rsid w:val="00C3764D"/>
    <w:rsid w:val="00C94925"/>
    <w:rsid w:val="00CC10A3"/>
    <w:rsid w:val="00CC14B1"/>
    <w:rsid w:val="00CE1843"/>
    <w:rsid w:val="00D017C9"/>
    <w:rsid w:val="00D21090"/>
    <w:rsid w:val="00D5484C"/>
    <w:rsid w:val="00DA06D6"/>
    <w:rsid w:val="00E44A42"/>
    <w:rsid w:val="00EB0052"/>
    <w:rsid w:val="00EC7024"/>
    <w:rsid w:val="00EE7BBF"/>
    <w:rsid w:val="00F06F51"/>
    <w:rsid w:val="00F57441"/>
    <w:rsid w:val="00FB5B68"/>
    <w:rsid w:val="00FC1B41"/>
    <w:rsid w:val="00FC2401"/>
    <w:rsid w:val="00FD43FF"/>
    <w:rsid w:val="00FE4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2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15</cp:revision>
  <cp:lastPrinted>2025-08-28T06:15:00Z</cp:lastPrinted>
  <dcterms:created xsi:type="dcterms:W3CDTF">2025-08-27T08:08:00Z</dcterms:created>
  <dcterms:modified xsi:type="dcterms:W3CDTF">2025-08-28T06:24:00Z</dcterms:modified>
</cp:coreProperties>
</file>